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22" w:rsidRDefault="00F86E22" w:rsidP="004F6FF6">
      <w:pPr>
        <w:spacing w:line="276" w:lineRule="auto"/>
        <w:jc w:val="both"/>
      </w:pPr>
    </w:p>
    <w:p w:rsidR="00F86E22" w:rsidRPr="00815097" w:rsidRDefault="00F86E22" w:rsidP="00601719">
      <w:pPr>
        <w:spacing w:line="276" w:lineRule="auto"/>
        <w:jc w:val="center"/>
        <w:rPr>
          <w:b/>
        </w:rPr>
      </w:pPr>
      <w:r w:rsidRPr="00815097">
        <w:rPr>
          <w:b/>
        </w:rPr>
        <w:t>EDITAL DE CONVOCAÇÃO Nº 0</w:t>
      </w:r>
      <w:r w:rsidR="000C2448">
        <w:rPr>
          <w:b/>
        </w:rPr>
        <w:t>1</w:t>
      </w:r>
      <w:r w:rsidRPr="00815097">
        <w:rPr>
          <w:b/>
        </w:rPr>
        <w:t>/20</w:t>
      </w:r>
      <w:r w:rsidR="009833EB" w:rsidRPr="00815097">
        <w:rPr>
          <w:b/>
        </w:rPr>
        <w:t>2</w:t>
      </w:r>
      <w:r w:rsidR="000C2448">
        <w:rPr>
          <w:b/>
        </w:rPr>
        <w:t>3</w:t>
      </w:r>
    </w:p>
    <w:p w:rsidR="00F86E22" w:rsidRPr="00815097" w:rsidRDefault="00F86E22" w:rsidP="004F6FF6">
      <w:pPr>
        <w:spacing w:line="276" w:lineRule="auto"/>
        <w:jc w:val="both"/>
      </w:pPr>
    </w:p>
    <w:p w:rsidR="00F86E22" w:rsidRPr="00815097" w:rsidRDefault="00F86E22" w:rsidP="004F6FF6">
      <w:pPr>
        <w:spacing w:line="276" w:lineRule="auto"/>
        <w:jc w:val="both"/>
      </w:pPr>
    </w:p>
    <w:p w:rsidR="00F86E22" w:rsidRPr="00815097" w:rsidRDefault="00F86E22" w:rsidP="004F6FF6">
      <w:pPr>
        <w:spacing w:line="276" w:lineRule="auto"/>
        <w:jc w:val="both"/>
      </w:pPr>
      <w:r w:rsidRPr="00815097">
        <w:t xml:space="preserve">                                                                                 </w:t>
      </w:r>
    </w:p>
    <w:tbl>
      <w:tblPr>
        <w:tblStyle w:val="Tabelacomgrad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F86E22" w:rsidRPr="00815097" w:rsidTr="00F86E22">
        <w:tc>
          <w:tcPr>
            <w:tcW w:w="4529" w:type="dxa"/>
          </w:tcPr>
          <w:p w:rsidR="00F86E22" w:rsidRPr="00815097" w:rsidRDefault="00F86E22" w:rsidP="004F6FF6">
            <w:pPr>
              <w:spacing w:line="276" w:lineRule="auto"/>
              <w:jc w:val="both"/>
              <w:rPr>
                <w:b/>
              </w:rPr>
            </w:pPr>
            <w:r w:rsidRPr="00815097">
              <w:rPr>
                <w:b/>
              </w:rPr>
              <w:t xml:space="preserve">DISPÕE SOBRE A CONVOCAÇÃO DOS PREFEITOS </w:t>
            </w:r>
            <w:r w:rsidR="002E7DE8" w:rsidRPr="00815097">
              <w:rPr>
                <w:b/>
              </w:rPr>
              <w:t xml:space="preserve">E PREFEITAS </w:t>
            </w:r>
            <w:r w:rsidRPr="00815097">
              <w:rPr>
                <w:b/>
              </w:rPr>
              <w:t>QUE INTEGRAM O CIGAMERIOS PARA ASSEMBLEIA GERAL ORDINÁRIA.</w:t>
            </w:r>
          </w:p>
        </w:tc>
      </w:tr>
    </w:tbl>
    <w:p w:rsidR="00F86E22" w:rsidRPr="00815097" w:rsidRDefault="00F86E22" w:rsidP="004F6FF6">
      <w:pPr>
        <w:spacing w:line="276" w:lineRule="auto"/>
        <w:jc w:val="both"/>
      </w:pPr>
    </w:p>
    <w:p w:rsidR="00E74DBC" w:rsidRPr="00815097" w:rsidRDefault="00E74DBC" w:rsidP="004F6FF6">
      <w:pPr>
        <w:spacing w:line="276" w:lineRule="auto"/>
        <w:jc w:val="both"/>
      </w:pPr>
    </w:p>
    <w:p w:rsidR="00D7372E" w:rsidRPr="00815097" w:rsidRDefault="00D7372E" w:rsidP="004F6FF6">
      <w:pPr>
        <w:spacing w:line="276" w:lineRule="auto"/>
        <w:jc w:val="both"/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C226F" w:rsidRPr="00FC226F" w:rsidTr="00276C8B"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7C6" w:rsidRPr="00FC226F" w:rsidRDefault="00D7372E" w:rsidP="008147C6">
            <w:pPr>
              <w:ind w:firstLine="1410"/>
              <w:jc w:val="both"/>
            </w:pPr>
            <w:r w:rsidRPr="00FC226F">
              <w:t xml:space="preserve">Art. 1º - </w:t>
            </w:r>
            <w:r w:rsidR="000C2448" w:rsidRPr="002F55B7">
              <w:t>A Presidente da Associação dos Municípios do Entre Rios – AMERIOS, Sra</w:t>
            </w:r>
            <w:r w:rsidR="000C2448">
              <w:t xml:space="preserve">. </w:t>
            </w:r>
            <w:r w:rsidR="000C2448" w:rsidRPr="002F55B7">
              <w:rPr>
                <w:b/>
              </w:rPr>
              <w:t>LUZIA ILIANE VACARIN</w:t>
            </w:r>
            <w:r w:rsidR="000C2448" w:rsidRPr="002F55B7">
              <w:t>, Prefeita de Cunha Porã,</w:t>
            </w:r>
            <w:r w:rsidRPr="00FC226F">
              <w:t xml:space="preserve"> no uso de suas atribuições legais, de acordo com o Contrato de Consórcio Público, </w:t>
            </w:r>
            <w:r w:rsidRPr="00FC226F">
              <w:rPr>
                <w:b/>
              </w:rPr>
              <w:t>CONVOCA</w:t>
            </w:r>
            <w:r w:rsidRPr="00FC226F">
              <w:t xml:space="preserve"> os Senhores </w:t>
            </w:r>
            <w:r w:rsidRPr="00FC226F">
              <w:rPr>
                <w:b/>
              </w:rPr>
              <w:t>PREFEITOS</w:t>
            </w:r>
            <w:r w:rsidRPr="00FC226F">
              <w:t xml:space="preserve"> e a</w:t>
            </w:r>
            <w:r w:rsidR="00276C8B" w:rsidRPr="00FC226F">
              <w:t>s</w:t>
            </w:r>
            <w:r w:rsidRPr="00FC226F">
              <w:t xml:space="preserve"> Senhora</w:t>
            </w:r>
            <w:r w:rsidR="00276C8B" w:rsidRPr="00FC226F">
              <w:t>s</w:t>
            </w:r>
            <w:r w:rsidRPr="00FC226F">
              <w:t xml:space="preserve"> </w:t>
            </w:r>
            <w:r w:rsidRPr="00FC226F">
              <w:rPr>
                <w:b/>
              </w:rPr>
              <w:t>PREFEITA</w:t>
            </w:r>
            <w:r w:rsidR="00276C8B" w:rsidRPr="00FC226F">
              <w:rPr>
                <w:b/>
              </w:rPr>
              <w:t>S</w:t>
            </w:r>
            <w:r w:rsidR="00DD53BC" w:rsidRPr="00FC226F">
              <w:t xml:space="preserve">, para participarem de Assembleia Geral Ordinária, </w:t>
            </w:r>
            <w:r w:rsidRPr="00FC226F">
              <w:t>que se realizará no dia</w:t>
            </w:r>
            <w:r w:rsidR="006D0752" w:rsidRPr="00FC226F">
              <w:t xml:space="preserve"> </w:t>
            </w:r>
            <w:r w:rsidR="00C768BE" w:rsidRPr="00FC226F">
              <w:rPr>
                <w:b/>
                <w:u w:val="single"/>
              </w:rPr>
              <w:t xml:space="preserve"> </w:t>
            </w:r>
            <w:r w:rsidR="00030D92">
              <w:rPr>
                <w:b/>
                <w:u w:val="single"/>
              </w:rPr>
              <w:t>0</w:t>
            </w:r>
            <w:r w:rsidR="000C2448">
              <w:rPr>
                <w:b/>
                <w:u w:val="single"/>
              </w:rPr>
              <w:t>3</w:t>
            </w:r>
            <w:r w:rsidR="00F213BC" w:rsidRPr="00FC226F">
              <w:rPr>
                <w:b/>
                <w:u w:val="single"/>
              </w:rPr>
              <w:t xml:space="preserve"> de </w:t>
            </w:r>
            <w:r w:rsidR="000C2448">
              <w:rPr>
                <w:b/>
                <w:u w:val="single"/>
              </w:rPr>
              <w:t xml:space="preserve">Março </w:t>
            </w:r>
            <w:r w:rsidR="00030D92">
              <w:rPr>
                <w:b/>
                <w:u w:val="single"/>
              </w:rPr>
              <w:t xml:space="preserve"> </w:t>
            </w:r>
            <w:r w:rsidR="00F213BC" w:rsidRPr="00FC226F">
              <w:rPr>
                <w:b/>
                <w:u w:val="single"/>
              </w:rPr>
              <w:t>de 202</w:t>
            </w:r>
            <w:r w:rsidR="000C2448">
              <w:rPr>
                <w:b/>
                <w:u w:val="single"/>
              </w:rPr>
              <w:t>3</w:t>
            </w:r>
            <w:r w:rsidR="00D50D98" w:rsidRPr="00FC226F">
              <w:rPr>
                <w:b/>
                <w:u w:val="single"/>
              </w:rPr>
              <w:t>, sexta feira</w:t>
            </w:r>
            <w:r w:rsidR="008147C6" w:rsidRPr="00FC226F">
              <w:rPr>
                <w:b/>
                <w:u w:val="single"/>
              </w:rPr>
              <w:t xml:space="preserve">, com início às </w:t>
            </w:r>
            <w:r w:rsidR="006D0752" w:rsidRPr="00FC226F">
              <w:rPr>
                <w:b/>
                <w:u w:val="single"/>
              </w:rPr>
              <w:t>11</w:t>
            </w:r>
            <w:r w:rsidR="00CA3E4A" w:rsidRPr="00FC226F">
              <w:rPr>
                <w:b/>
                <w:u w:val="single"/>
              </w:rPr>
              <w:t>:</w:t>
            </w:r>
            <w:r w:rsidR="006D0752" w:rsidRPr="00FC226F">
              <w:rPr>
                <w:b/>
                <w:u w:val="single"/>
              </w:rPr>
              <w:t>00</w:t>
            </w:r>
            <w:r w:rsidR="00FA569E" w:rsidRPr="00FC226F">
              <w:rPr>
                <w:b/>
                <w:u w:val="single"/>
              </w:rPr>
              <w:t xml:space="preserve"> </w:t>
            </w:r>
            <w:r w:rsidR="008147C6" w:rsidRPr="00FC226F">
              <w:rPr>
                <w:b/>
                <w:u w:val="single"/>
              </w:rPr>
              <w:t>h,</w:t>
            </w:r>
            <w:r w:rsidR="008147C6" w:rsidRPr="00FC226F">
              <w:rPr>
                <w:u w:val="single"/>
              </w:rPr>
              <w:t xml:space="preserve"> </w:t>
            </w:r>
            <w:r w:rsidR="008147C6" w:rsidRPr="00FC226F">
              <w:rPr>
                <w:b/>
                <w:u w:val="single"/>
              </w:rPr>
              <w:t>na sede da AMERIOS, em Maravilha/SC</w:t>
            </w:r>
            <w:r w:rsidR="008147C6" w:rsidRPr="00FC226F">
              <w:t>, para deliberar sobre os seguintes assuntos:</w:t>
            </w:r>
          </w:p>
          <w:p w:rsidR="00BB380F" w:rsidRPr="00FC226F" w:rsidRDefault="00BB380F" w:rsidP="00BB380F">
            <w:pPr>
              <w:ind w:firstLine="1026"/>
              <w:jc w:val="both"/>
            </w:pPr>
          </w:p>
          <w:p w:rsidR="00E74DBC" w:rsidRPr="00FC226F" w:rsidRDefault="00E74DBC" w:rsidP="00E74DBC">
            <w:pPr>
              <w:numPr>
                <w:ilvl w:val="0"/>
                <w:numId w:val="2"/>
              </w:numPr>
              <w:tabs>
                <w:tab w:val="clear" w:pos="1570"/>
              </w:tabs>
              <w:ind w:left="459" w:hanging="425"/>
              <w:jc w:val="both"/>
            </w:pPr>
            <w:r w:rsidRPr="00FC226F">
              <w:t>1</w:t>
            </w:r>
            <w:r w:rsidR="000D5CD5" w:rsidRPr="00FC226F">
              <w:t>1</w:t>
            </w:r>
            <w:r w:rsidRPr="00FC226F">
              <w:t>:</w:t>
            </w:r>
            <w:r w:rsidR="000D5CD5" w:rsidRPr="00FC226F">
              <w:t>0</w:t>
            </w:r>
            <w:r w:rsidR="00A00666" w:rsidRPr="00FC226F">
              <w:t>0</w:t>
            </w:r>
            <w:r w:rsidRPr="00FC226F">
              <w:t>h – Abertura da Assembleia;</w:t>
            </w:r>
          </w:p>
          <w:p w:rsidR="000C2448" w:rsidRDefault="00E74DBC" w:rsidP="000C2448">
            <w:pPr>
              <w:numPr>
                <w:ilvl w:val="0"/>
                <w:numId w:val="2"/>
              </w:numPr>
              <w:tabs>
                <w:tab w:val="clear" w:pos="1570"/>
              </w:tabs>
              <w:ind w:left="459" w:hanging="425"/>
              <w:jc w:val="both"/>
            </w:pPr>
            <w:r w:rsidRPr="00FC226F">
              <w:t>1</w:t>
            </w:r>
            <w:r w:rsidR="000D5CD5" w:rsidRPr="00FC226F">
              <w:t>1</w:t>
            </w:r>
            <w:r w:rsidRPr="00FC226F">
              <w:t>:</w:t>
            </w:r>
            <w:r w:rsidR="000D5CD5" w:rsidRPr="00FC226F">
              <w:t>0</w:t>
            </w:r>
            <w:r w:rsidR="006A416D">
              <w:t>5</w:t>
            </w:r>
            <w:r w:rsidR="008D15BB" w:rsidRPr="00FC226F">
              <w:t xml:space="preserve">h – </w:t>
            </w:r>
            <w:r w:rsidR="000C2448" w:rsidRPr="002F55B7">
              <w:t>Prestação de contas referente aos meses de</w:t>
            </w:r>
            <w:r w:rsidR="000C2448">
              <w:t xml:space="preserve"> </w:t>
            </w:r>
            <w:r w:rsidR="006A416D">
              <w:t>dezembro de 2022 e janeiro</w:t>
            </w:r>
            <w:r w:rsidR="000C2448">
              <w:t xml:space="preserve"> de 2023</w:t>
            </w:r>
            <w:r w:rsidR="006A416D">
              <w:t xml:space="preserve"> e Exercício Financeiro de 2022</w:t>
            </w:r>
            <w:r w:rsidR="00454C31">
              <w:t xml:space="preserve"> </w:t>
            </w:r>
            <w:r w:rsidR="00454C31">
              <w:t>e Parecer do Conselho Fiscal;</w:t>
            </w:r>
            <w:bookmarkStart w:id="0" w:name="_GoBack"/>
            <w:bookmarkEnd w:id="0"/>
            <w:r w:rsidR="000C2448" w:rsidRPr="002F55B7">
              <w:t xml:space="preserve">; </w:t>
            </w:r>
          </w:p>
          <w:p w:rsidR="006A416D" w:rsidRDefault="006A416D" w:rsidP="000C2448">
            <w:pPr>
              <w:numPr>
                <w:ilvl w:val="0"/>
                <w:numId w:val="2"/>
              </w:numPr>
              <w:tabs>
                <w:tab w:val="clear" w:pos="1570"/>
              </w:tabs>
              <w:ind w:left="459" w:hanging="425"/>
              <w:jc w:val="both"/>
            </w:pPr>
            <w:r>
              <w:t>11:10 – Apresentação do Relatório de Gestão 2022;</w:t>
            </w:r>
          </w:p>
          <w:p w:rsidR="006A416D" w:rsidRPr="002F55B7" w:rsidRDefault="006A416D" w:rsidP="000C2448">
            <w:pPr>
              <w:numPr>
                <w:ilvl w:val="0"/>
                <w:numId w:val="2"/>
              </w:numPr>
              <w:tabs>
                <w:tab w:val="clear" w:pos="1570"/>
              </w:tabs>
              <w:ind w:left="459" w:hanging="425"/>
              <w:jc w:val="both"/>
            </w:pPr>
            <w:r>
              <w:t>11:10 – UDESC – Programa de Ciclo Turismo – Aspectos Econômicos</w:t>
            </w:r>
          </w:p>
          <w:p w:rsidR="00E74DBC" w:rsidRPr="00FC226F" w:rsidRDefault="000C2448" w:rsidP="00115977">
            <w:pPr>
              <w:jc w:val="both"/>
            </w:pPr>
            <w:r>
              <w:t>III</w:t>
            </w:r>
            <w:r w:rsidR="00710AFC" w:rsidRPr="00FC226F">
              <w:t xml:space="preserve">- </w:t>
            </w:r>
            <w:r w:rsidR="00115977" w:rsidRPr="00FC226F">
              <w:t xml:space="preserve"> </w:t>
            </w:r>
            <w:r w:rsidR="00E74DBC" w:rsidRPr="00FC226F">
              <w:t>11:</w:t>
            </w:r>
            <w:r w:rsidR="000D5CD5" w:rsidRPr="00FC226F">
              <w:t>30</w:t>
            </w:r>
            <w:r w:rsidR="00E74DBC" w:rsidRPr="00FC226F">
              <w:t>h – Assuntos Administrativos e Assuntos Gerais;</w:t>
            </w:r>
          </w:p>
          <w:p w:rsidR="00E74DBC" w:rsidRPr="00FC226F" w:rsidRDefault="000D0298" w:rsidP="00E74DBC">
            <w:pPr>
              <w:ind w:left="34"/>
              <w:jc w:val="both"/>
            </w:pPr>
            <w:r>
              <w:t>I</w:t>
            </w:r>
            <w:r w:rsidR="00E74DBC" w:rsidRPr="00FC226F">
              <w:t>V – 1</w:t>
            </w:r>
            <w:r w:rsidR="00184084" w:rsidRPr="00FC226F">
              <w:t>1</w:t>
            </w:r>
            <w:r w:rsidR="00E74DBC" w:rsidRPr="00FC226F">
              <w:t>:</w:t>
            </w:r>
            <w:r w:rsidR="000D5CD5" w:rsidRPr="00FC226F">
              <w:t>45</w:t>
            </w:r>
            <w:r w:rsidR="00E74DBC" w:rsidRPr="00FC226F">
              <w:t xml:space="preserve">h – Palavra Livre; </w:t>
            </w:r>
          </w:p>
          <w:p w:rsidR="00E74DBC" w:rsidRPr="00FC226F" w:rsidRDefault="00E74DBC" w:rsidP="00E74DBC">
            <w:pPr>
              <w:jc w:val="both"/>
            </w:pPr>
            <w:r w:rsidRPr="00FC226F">
              <w:t xml:space="preserve"> </w:t>
            </w:r>
            <w:proofErr w:type="gramStart"/>
            <w:r w:rsidRPr="00FC226F">
              <w:t>V</w:t>
            </w:r>
            <w:r w:rsidR="000D0298">
              <w:t xml:space="preserve"> </w:t>
            </w:r>
            <w:r w:rsidRPr="00FC226F">
              <w:t xml:space="preserve"> </w:t>
            </w:r>
            <w:r w:rsidR="006A416D" w:rsidRPr="00FC226F">
              <w:t>–</w:t>
            </w:r>
            <w:proofErr w:type="gramEnd"/>
            <w:r w:rsidR="006A416D">
              <w:t xml:space="preserve"> </w:t>
            </w:r>
            <w:r w:rsidRPr="00FC226F">
              <w:t>1</w:t>
            </w:r>
            <w:r w:rsidR="000D5CD5" w:rsidRPr="00FC226F">
              <w:t>2</w:t>
            </w:r>
            <w:r w:rsidRPr="00FC226F">
              <w:t>:</w:t>
            </w:r>
            <w:r w:rsidR="000D5CD5" w:rsidRPr="00FC226F">
              <w:t>0</w:t>
            </w:r>
            <w:r w:rsidR="008D15BB" w:rsidRPr="00FC226F">
              <w:t>0</w:t>
            </w:r>
            <w:r w:rsidR="00250CFA" w:rsidRPr="00FC226F">
              <w:t xml:space="preserve">h – Encerramento. </w:t>
            </w:r>
          </w:p>
          <w:p w:rsidR="00250CFA" w:rsidRPr="00FC226F" w:rsidRDefault="00250CFA" w:rsidP="00E74DBC">
            <w:pPr>
              <w:jc w:val="both"/>
            </w:pPr>
          </w:p>
          <w:p w:rsidR="008147C6" w:rsidRPr="00FC226F" w:rsidRDefault="008147C6" w:rsidP="008147C6">
            <w:pPr>
              <w:spacing w:line="276" w:lineRule="auto"/>
              <w:jc w:val="both"/>
            </w:pPr>
            <w:r w:rsidRPr="00FC226F">
              <w:t xml:space="preserve">                  Art. 2º - A Assembleia Geral, atenderá todas as normas restritivas vigentes em plenário.</w:t>
            </w:r>
          </w:p>
          <w:p w:rsidR="008147C6" w:rsidRPr="00FC226F" w:rsidRDefault="008147C6" w:rsidP="008147C6">
            <w:pPr>
              <w:spacing w:line="276" w:lineRule="auto"/>
              <w:jc w:val="both"/>
            </w:pPr>
          </w:p>
          <w:p w:rsidR="00D7372E" w:rsidRPr="00FC226F" w:rsidRDefault="008147C6" w:rsidP="00030D92">
            <w:pPr>
              <w:spacing w:line="276" w:lineRule="auto"/>
              <w:jc w:val="both"/>
            </w:pPr>
            <w:r w:rsidRPr="00FC226F">
              <w:t xml:space="preserve">                  </w:t>
            </w:r>
            <w:r w:rsidR="006D0752" w:rsidRPr="00FC226F">
              <w:t xml:space="preserve">Maravilha/SC,  </w:t>
            </w:r>
            <w:r w:rsidR="000C2448">
              <w:t>17</w:t>
            </w:r>
            <w:r w:rsidR="000B4AEF">
              <w:t xml:space="preserve"> de</w:t>
            </w:r>
            <w:r w:rsidR="000C2448">
              <w:t xml:space="preserve"> Fevereiro </w:t>
            </w:r>
            <w:r w:rsidR="000B4AEF">
              <w:t>de 202</w:t>
            </w:r>
            <w:r w:rsidR="000C2448">
              <w:t>3</w:t>
            </w:r>
            <w:r w:rsidR="006D0752" w:rsidRPr="00FC226F">
              <w:t>.</w:t>
            </w:r>
          </w:p>
        </w:tc>
      </w:tr>
      <w:tr w:rsidR="002E7DE8" w:rsidRPr="00815097" w:rsidTr="00276C8B"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DE8" w:rsidRPr="00815097" w:rsidRDefault="002E7DE8" w:rsidP="00D7372E">
            <w:pPr>
              <w:spacing w:line="276" w:lineRule="auto"/>
              <w:jc w:val="both"/>
            </w:pPr>
          </w:p>
        </w:tc>
      </w:tr>
    </w:tbl>
    <w:p w:rsidR="008147C6" w:rsidRDefault="005A3CA5" w:rsidP="004F6FF6">
      <w:pPr>
        <w:spacing w:line="276" w:lineRule="auto"/>
        <w:jc w:val="both"/>
      </w:pPr>
      <w:r w:rsidRPr="00815097">
        <w:t xml:space="preserve">                                       </w:t>
      </w:r>
    </w:p>
    <w:p w:rsidR="00BB6078" w:rsidRDefault="00BB6078" w:rsidP="004F6FF6">
      <w:pPr>
        <w:spacing w:line="276" w:lineRule="auto"/>
        <w:jc w:val="both"/>
      </w:pPr>
    </w:p>
    <w:p w:rsidR="00BB6078" w:rsidRDefault="00BB6078" w:rsidP="004F6FF6">
      <w:pPr>
        <w:spacing w:line="276" w:lineRule="auto"/>
        <w:jc w:val="both"/>
      </w:pPr>
    </w:p>
    <w:p w:rsidR="00BB6078" w:rsidRPr="00815097" w:rsidRDefault="00BB6078" w:rsidP="004F6FF6">
      <w:pPr>
        <w:spacing w:line="276" w:lineRule="auto"/>
        <w:jc w:val="both"/>
      </w:pPr>
    </w:p>
    <w:p w:rsidR="00601719" w:rsidRPr="00815097" w:rsidRDefault="005A3CA5" w:rsidP="004F6FF6">
      <w:pPr>
        <w:spacing w:line="276" w:lineRule="auto"/>
        <w:jc w:val="both"/>
      </w:pPr>
      <w:r w:rsidRPr="00815097">
        <w:t xml:space="preserve">           </w:t>
      </w:r>
    </w:p>
    <w:p w:rsidR="000C2448" w:rsidRPr="00F26172" w:rsidRDefault="000C2448" w:rsidP="000C2448">
      <w:pPr>
        <w:spacing w:line="276" w:lineRule="auto"/>
        <w:ind w:left="1414" w:firstLine="1418"/>
        <w:jc w:val="both"/>
        <w:rPr>
          <w:b/>
        </w:rPr>
      </w:pPr>
      <w:bookmarkStart w:id="1" w:name="_Hlk127514554"/>
      <w:r w:rsidRPr="002F55B7">
        <w:rPr>
          <w:b/>
        </w:rPr>
        <w:t>LUZIA ILIANE VACARIN</w:t>
      </w:r>
    </w:p>
    <w:p w:rsidR="000C2448" w:rsidRDefault="000C2448" w:rsidP="000C2448">
      <w:pPr>
        <w:rPr>
          <w:b/>
        </w:rPr>
      </w:pPr>
      <w:r>
        <w:rPr>
          <w:b/>
        </w:rPr>
        <w:t xml:space="preserve">                                                </w:t>
      </w:r>
      <w:r w:rsidRPr="00BC0D0E">
        <w:rPr>
          <w:b/>
        </w:rPr>
        <w:t>Presidente d</w:t>
      </w:r>
      <w:r>
        <w:rPr>
          <w:b/>
        </w:rPr>
        <w:t>o CIGAMERIOS</w:t>
      </w:r>
    </w:p>
    <w:p w:rsidR="000C2448" w:rsidRPr="004B0C70" w:rsidRDefault="000C2448" w:rsidP="000C2448">
      <w:r>
        <w:rPr>
          <w:b/>
        </w:rPr>
        <w:t xml:space="preserve">                                                  </w:t>
      </w:r>
      <w:r w:rsidRPr="00BC0D0E">
        <w:rPr>
          <w:b/>
        </w:rPr>
        <w:t>Prefeit</w:t>
      </w:r>
      <w:r>
        <w:rPr>
          <w:b/>
        </w:rPr>
        <w:t>a</w:t>
      </w:r>
      <w:r w:rsidRPr="00BC0D0E">
        <w:rPr>
          <w:b/>
        </w:rPr>
        <w:t xml:space="preserve"> de </w:t>
      </w:r>
      <w:r>
        <w:rPr>
          <w:b/>
        </w:rPr>
        <w:t>Cunha Porã</w:t>
      </w:r>
      <w:r w:rsidRPr="00BC0D0E">
        <w:rPr>
          <w:b/>
        </w:rPr>
        <w:t xml:space="preserve">/SC </w:t>
      </w:r>
      <w:bookmarkEnd w:id="1"/>
    </w:p>
    <w:p w:rsidR="000C2448" w:rsidRPr="004B0C70" w:rsidRDefault="000C2448" w:rsidP="000C2448"/>
    <w:p w:rsidR="00710AFC" w:rsidRPr="004B0C70" w:rsidRDefault="00710AFC" w:rsidP="00710AFC">
      <w:pPr>
        <w:spacing w:line="276" w:lineRule="auto"/>
        <w:ind w:firstLine="1418"/>
        <w:jc w:val="both"/>
      </w:pPr>
    </w:p>
    <w:p w:rsidR="001E67F4" w:rsidRPr="00815097" w:rsidRDefault="001E67F4" w:rsidP="00710AFC">
      <w:pPr>
        <w:spacing w:line="276" w:lineRule="auto"/>
        <w:ind w:firstLine="1418"/>
        <w:jc w:val="both"/>
      </w:pPr>
    </w:p>
    <w:sectPr w:rsidR="001E67F4" w:rsidRPr="00815097" w:rsidSect="00F86E2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D5" w:rsidRDefault="000233D5" w:rsidP="00AA3792">
      <w:r>
        <w:separator/>
      </w:r>
    </w:p>
  </w:endnote>
  <w:endnote w:type="continuationSeparator" w:id="0">
    <w:p w:rsidR="000233D5" w:rsidRDefault="000233D5" w:rsidP="00AA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D5" w:rsidRDefault="000233D5" w:rsidP="00AA3792">
      <w:r>
        <w:separator/>
      </w:r>
    </w:p>
  </w:footnote>
  <w:footnote w:type="continuationSeparator" w:id="0">
    <w:p w:rsidR="000233D5" w:rsidRDefault="000233D5" w:rsidP="00AA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A27928" w:rsidRPr="009D3EDE" w:rsidTr="00BC10ED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A27928" w:rsidRPr="009D3EDE" w:rsidRDefault="00A27928" w:rsidP="00A2792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A27928" w:rsidRDefault="00A27928" w:rsidP="00A27928">
          <w:pPr>
            <w:rPr>
              <w:rFonts w:ascii="Arial" w:hAnsi="Arial" w:cs="Arial"/>
              <w:b/>
              <w:sz w:val="19"/>
              <w:szCs w:val="19"/>
            </w:rPr>
          </w:pPr>
        </w:p>
        <w:p w:rsidR="00A27928" w:rsidRPr="008737A9" w:rsidRDefault="00A27928" w:rsidP="00A27928">
          <w:pPr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A27928" w:rsidRPr="008737A9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A27928" w:rsidRPr="008737A9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A27928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A27928" w:rsidRPr="009D3EDE" w:rsidRDefault="00A27928" w:rsidP="00A27928">
          <w:pPr>
            <w:pStyle w:val="Cabealho"/>
            <w:ind w:left="2335" w:hanging="2335"/>
          </w:pPr>
        </w:p>
      </w:tc>
    </w:tr>
  </w:tbl>
  <w:p w:rsidR="00AA3792" w:rsidRDefault="00AA3792" w:rsidP="00AA379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1" w15:restartNumberingAfterBreak="0">
    <w:nsid w:val="640259D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C"/>
    <w:rsid w:val="0000223D"/>
    <w:rsid w:val="00017294"/>
    <w:rsid w:val="000233D5"/>
    <w:rsid w:val="00030D92"/>
    <w:rsid w:val="0004482B"/>
    <w:rsid w:val="0004733C"/>
    <w:rsid w:val="00056E18"/>
    <w:rsid w:val="00085E5C"/>
    <w:rsid w:val="000869A1"/>
    <w:rsid w:val="00086E0B"/>
    <w:rsid w:val="000959BC"/>
    <w:rsid w:val="000A1683"/>
    <w:rsid w:val="000A4985"/>
    <w:rsid w:val="000B4AEF"/>
    <w:rsid w:val="000C2448"/>
    <w:rsid w:val="000D0298"/>
    <w:rsid w:val="000D5CD5"/>
    <w:rsid w:val="000D6990"/>
    <w:rsid w:val="000E013B"/>
    <w:rsid w:val="000F396D"/>
    <w:rsid w:val="0010288C"/>
    <w:rsid w:val="001057BF"/>
    <w:rsid w:val="00115977"/>
    <w:rsid w:val="001270FA"/>
    <w:rsid w:val="001368F2"/>
    <w:rsid w:val="001477D9"/>
    <w:rsid w:val="00171D2C"/>
    <w:rsid w:val="00184084"/>
    <w:rsid w:val="00186830"/>
    <w:rsid w:val="001A4BF6"/>
    <w:rsid w:val="001A6366"/>
    <w:rsid w:val="001B52F6"/>
    <w:rsid w:val="001D32FC"/>
    <w:rsid w:val="001D51B8"/>
    <w:rsid w:val="001D53C6"/>
    <w:rsid w:val="001E67F4"/>
    <w:rsid w:val="001F27BA"/>
    <w:rsid w:val="00231333"/>
    <w:rsid w:val="0023499F"/>
    <w:rsid w:val="0023559F"/>
    <w:rsid w:val="00244F05"/>
    <w:rsid w:val="00250CFA"/>
    <w:rsid w:val="0026263E"/>
    <w:rsid w:val="00276C8B"/>
    <w:rsid w:val="00287AB6"/>
    <w:rsid w:val="002A0AFE"/>
    <w:rsid w:val="002B1039"/>
    <w:rsid w:val="002C3697"/>
    <w:rsid w:val="002D2C47"/>
    <w:rsid w:val="002E2172"/>
    <w:rsid w:val="002E49CE"/>
    <w:rsid w:val="002E7DE8"/>
    <w:rsid w:val="0031260F"/>
    <w:rsid w:val="00322983"/>
    <w:rsid w:val="00331A42"/>
    <w:rsid w:val="0033638B"/>
    <w:rsid w:val="00336670"/>
    <w:rsid w:val="0035543C"/>
    <w:rsid w:val="00356FD8"/>
    <w:rsid w:val="00360FF5"/>
    <w:rsid w:val="003618A8"/>
    <w:rsid w:val="00362CF3"/>
    <w:rsid w:val="003D7586"/>
    <w:rsid w:val="003E0EF8"/>
    <w:rsid w:val="003E7934"/>
    <w:rsid w:val="00405741"/>
    <w:rsid w:val="00420CDE"/>
    <w:rsid w:val="00426796"/>
    <w:rsid w:val="00454C31"/>
    <w:rsid w:val="004725A0"/>
    <w:rsid w:val="004B0C70"/>
    <w:rsid w:val="004C40D3"/>
    <w:rsid w:val="004F6FF6"/>
    <w:rsid w:val="00516853"/>
    <w:rsid w:val="00526BE0"/>
    <w:rsid w:val="00531A42"/>
    <w:rsid w:val="005368B8"/>
    <w:rsid w:val="005737E8"/>
    <w:rsid w:val="00574E43"/>
    <w:rsid w:val="005778B9"/>
    <w:rsid w:val="00583CA1"/>
    <w:rsid w:val="005A2599"/>
    <w:rsid w:val="005A3CA5"/>
    <w:rsid w:val="005F7079"/>
    <w:rsid w:val="00601719"/>
    <w:rsid w:val="00606C78"/>
    <w:rsid w:val="00617E45"/>
    <w:rsid w:val="00625272"/>
    <w:rsid w:val="00631A0A"/>
    <w:rsid w:val="0063571A"/>
    <w:rsid w:val="00656796"/>
    <w:rsid w:val="00672A51"/>
    <w:rsid w:val="00690F45"/>
    <w:rsid w:val="006A221D"/>
    <w:rsid w:val="006A416D"/>
    <w:rsid w:val="006B112D"/>
    <w:rsid w:val="006B4BA2"/>
    <w:rsid w:val="006D0752"/>
    <w:rsid w:val="006D48AD"/>
    <w:rsid w:val="006E4635"/>
    <w:rsid w:val="006E4662"/>
    <w:rsid w:val="006F6B76"/>
    <w:rsid w:val="00705CF6"/>
    <w:rsid w:val="00710AFC"/>
    <w:rsid w:val="00710B14"/>
    <w:rsid w:val="00720815"/>
    <w:rsid w:val="00743077"/>
    <w:rsid w:val="0075158A"/>
    <w:rsid w:val="0076430B"/>
    <w:rsid w:val="007848CE"/>
    <w:rsid w:val="00795C4F"/>
    <w:rsid w:val="007A5707"/>
    <w:rsid w:val="007D1E99"/>
    <w:rsid w:val="007E67C0"/>
    <w:rsid w:val="00800E30"/>
    <w:rsid w:val="008147C6"/>
    <w:rsid w:val="00815097"/>
    <w:rsid w:val="00815B43"/>
    <w:rsid w:val="00833FFB"/>
    <w:rsid w:val="00834345"/>
    <w:rsid w:val="0084264A"/>
    <w:rsid w:val="00853C6F"/>
    <w:rsid w:val="008630F5"/>
    <w:rsid w:val="00863A17"/>
    <w:rsid w:val="00875E03"/>
    <w:rsid w:val="008A1F6A"/>
    <w:rsid w:val="008D15BB"/>
    <w:rsid w:val="008D279A"/>
    <w:rsid w:val="008D3955"/>
    <w:rsid w:val="008E5635"/>
    <w:rsid w:val="009070ED"/>
    <w:rsid w:val="009408E4"/>
    <w:rsid w:val="0095524C"/>
    <w:rsid w:val="009779EA"/>
    <w:rsid w:val="009833EB"/>
    <w:rsid w:val="0098549A"/>
    <w:rsid w:val="009A7D82"/>
    <w:rsid w:val="009D05A8"/>
    <w:rsid w:val="009D2990"/>
    <w:rsid w:val="009E391D"/>
    <w:rsid w:val="00A00666"/>
    <w:rsid w:val="00A10E39"/>
    <w:rsid w:val="00A114C7"/>
    <w:rsid w:val="00A252D0"/>
    <w:rsid w:val="00A27928"/>
    <w:rsid w:val="00A32448"/>
    <w:rsid w:val="00A33E17"/>
    <w:rsid w:val="00A47DDC"/>
    <w:rsid w:val="00A603ED"/>
    <w:rsid w:val="00A76F3A"/>
    <w:rsid w:val="00A94584"/>
    <w:rsid w:val="00AA3792"/>
    <w:rsid w:val="00AA4178"/>
    <w:rsid w:val="00AA6C7A"/>
    <w:rsid w:val="00B00303"/>
    <w:rsid w:val="00B1644D"/>
    <w:rsid w:val="00B210C4"/>
    <w:rsid w:val="00B21DD4"/>
    <w:rsid w:val="00B37B74"/>
    <w:rsid w:val="00B9162A"/>
    <w:rsid w:val="00B97021"/>
    <w:rsid w:val="00BB380F"/>
    <w:rsid w:val="00BB6078"/>
    <w:rsid w:val="00BC0D0E"/>
    <w:rsid w:val="00BE07F3"/>
    <w:rsid w:val="00BE0DE4"/>
    <w:rsid w:val="00BE2501"/>
    <w:rsid w:val="00BE33F8"/>
    <w:rsid w:val="00BF6D8F"/>
    <w:rsid w:val="00C147DB"/>
    <w:rsid w:val="00C16DD2"/>
    <w:rsid w:val="00C24FF2"/>
    <w:rsid w:val="00C27A4B"/>
    <w:rsid w:val="00C5393E"/>
    <w:rsid w:val="00C63B69"/>
    <w:rsid w:val="00C67505"/>
    <w:rsid w:val="00C768BE"/>
    <w:rsid w:val="00C958CD"/>
    <w:rsid w:val="00C976F8"/>
    <w:rsid w:val="00CA1C9A"/>
    <w:rsid w:val="00CA3E4A"/>
    <w:rsid w:val="00CB669F"/>
    <w:rsid w:val="00CC1966"/>
    <w:rsid w:val="00CC6023"/>
    <w:rsid w:val="00D05746"/>
    <w:rsid w:val="00D05DC7"/>
    <w:rsid w:val="00D50D98"/>
    <w:rsid w:val="00D61E75"/>
    <w:rsid w:val="00D71EE7"/>
    <w:rsid w:val="00D730C2"/>
    <w:rsid w:val="00D7372E"/>
    <w:rsid w:val="00D845AE"/>
    <w:rsid w:val="00D9100B"/>
    <w:rsid w:val="00DC044A"/>
    <w:rsid w:val="00DC43B8"/>
    <w:rsid w:val="00DD53BC"/>
    <w:rsid w:val="00DE7933"/>
    <w:rsid w:val="00DE7A71"/>
    <w:rsid w:val="00E00862"/>
    <w:rsid w:val="00E01B48"/>
    <w:rsid w:val="00E131DB"/>
    <w:rsid w:val="00E3142B"/>
    <w:rsid w:val="00E32F5F"/>
    <w:rsid w:val="00E4466C"/>
    <w:rsid w:val="00E52C51"/>
    <w:rsid w:val="00E74DBC"/>
    <w:rsid w:val="00E80760"/>
    <w:rsid w:val="00E95C68"/>
    <w:rsid w:val="00ED6067"/>
    <w:rsid w:val="00F035A6"/>
    <w:rsid w:val="00F03F25"/>
    <w:rsid w:val="00F213BC"/>
    <w:rsid w:val="00F26780"/>
    <w:rsid w:val="00F3176B"/>
    <w:rsid w:val="00F363AF"/>
    <w:rsid w:val="00F465B3"/>
    <w:rsid w:val="00F61B25"/>
    <w:rsid w:val="00F8192C"/>
    <w:rsid w:val="00F86E22"/>
    <w:rsid w:val="00F935C3"/>
    <w:rsid w:val="00FA569E"/>
    <w:rsid w:val="00FB39B6"/>
    <w:rsid w:val="00FB7E88"/>
    <w:rsid w:val="00FC226F"/>
    <w:rsid w:val="00FC29B5"/>
    <w:rsid w:val="00FD3208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44A"/>
  <w15:docId w15:val="{1A729BFF-CBCE-47C6-83FB-60F64EB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3C"/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733C"/>
    <w:rPr>
      <w:color w:val="0000FF"/>
      <w:u w:val="single"/>
    </w:rPr>
  </w:style>
  <w:style w:type="character" w:styleId="nfase">
    <w:name w:val="Emphasis"/>
    <w:qFormat/>
    <w:rsid w:val="00AA379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A3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792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792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7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79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8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contabilidadegeral</cp:lastModifiedBy>
  <cp:revision>2</cp:revision>
  <cp:lastPrinted>2020-12-10T14:05:00Z</cp:lastPrinted>
  <dcterms:created xsi:type="dcterms:W3CDTF">2023-02-17T12:01:00Z</dcterms:created>
  <dcterms:modified xsi:type="dcterms:W3CDTF">2023-02-17T12:01:00Z</dcterms:modified>
</cp:coreProperties>
</file>